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man Old Style" w:hAnsi="Bookman Old Style" w:cs="Arial"/>
        </w:rPr>
      </w:pPr>
      <w:r>
        <w:rPr>
          <w:rFonts w:cs="Arial" w:ascii="Bookman Old Style" w:hAnsi="Bookman Old Style"/>
        </w:rPr>
      </w:r>
    </w:p>
    <w:p>
      <w:pPr>
        <w:pStyle w:val="Normal"/>
        <w:jc w:val="center"/>
        <w:rPr>
          <w:rFonts w:ascii="Bookman Old Style" w:hAnsi="Bookman Old Style" w:cs="Arial"/>
        </w:rPr>
      </w:pPr>
      <w:r>
        <w:rPr>
          <w:rFonts w:cs="Arial" w:ascii="Bookman Old Style" w:hAnsi="Bookman Old Style"/>
        </w:rPr>
      </w:r>
    </w:p>
    <w:p>
      <w:pPr>
        <w:pStyle w:val="Normal"/>
        <w:keepNext w:val="true"/>
        <w:numPr>
          <w:ilvl w:val="0"/>
          <w:numId w:val="0"/>
        </w:numPr>
        <w:jc w:val="center"/>
        <w:outlineLvl w:val="8"/>
        <w:rPr/>
      </w:pPr>
      <w:r>
        <w:rPr>
          <w:rFonts w:cs="Arial" w:ascii="Book Antiqua" w:hAnsi="Book Antiqua"/>
          <w:b/>
          <w:sz w:val="32"/>
          <w:u w:val="single"/>
        </w:rPr>
        <w:t>PRÉSENTATION</w:t>
      </w:r>
      <w:r>
        <w:rPr>
          <w:rFonts w:cs="Arial" w:ascii="Book Antiqua" w:hAnsi="Book Antiqua"/>
          <w:b/>
          <w:sz w:val="32"/>
          <w:u w:val="single"/>
        </w:rPr>
        <w:t xml:space="preserve"> DU GUICHET </w:t>
      </w:r>
      <w:r>
        <w:rPr>
          <w:rFonts w:cs="Arial" w:ascii="Book Antiqua" w:hAnsi="Book Antiqua"/>
          <w:b/>
          <w:sz w:val="32"/>
          <w:u w:val="single"/>
        </w:rPr>
        <w:t>SPÉCIAL</w:t>
      </w:r>
      <w:r>
        <w:rPr>
          <w:rFonts w:cs="Arial" w:ascii="Book Antiqua" w:hAnsi="Book Antiqua"/>
          <w:b/>
          <w:sz w:val="32"/>
          <w:u w:val="single"/>
        </w:rPr>
        <w:t xml:space="preserve"> PATECE</w:t>
      </w:r>
    </w:p>
    <w:p>
      <w:pPr>
        <w:pStyle w:val="Normal"/>
        <w:keepNext w:val="true"/>
        <w:numPr>
          <w:ilvl w:val="0"/>
          <w:numId w:val="0"/>
        </w:numPr>
        <w:ind w:left="708" w:hanging="0"/>
        <w:jc w:val="center"/>
        <w:outlineLvl w:val="8"/>
        <w:rPr>
          <w:rFonts w:ascii="Book Antiqua" w:hAnsi="Book Antiqua" w:cs="Arial"/>
          <w:b/>
          <w:b/>
        </w:rPr>
      </w:pPr>
      <w:r>
        <w:rPr>
          <w:rFonts w:cs="Arial" w:ascii="Book Antiqua" w:hAnsi="Book Antiqua"/>
          <w:b/>
        </w:rPr>
      </w:r>
    </w:p>
    <w:p>
      <w:pPr>
        <w:pStyle w:val="Normal"/>
        <w:rPr>
          <w:rFonts w:ascii="Bookman Old Style" w:hAnsi="Bookman Old Style" w:cs="Arial"/>
        </w:rPr>
      </w:pPr>
      <w:r>
        <w:rPr>
          <w:rFonts w:cs="Arial" w:ascii="Bookman Old Style" w:hAnsi="Bookman Old Style"/>
        </w:rPr>
      </w:r>
    </w:p>
    <w:p>
      <w:pPr>
        <w:pStyle w:val="Normal"/>
        <w:jc w:val="center"/>
        <w:rPr>
          <w:rFonts w:ascii="Bookman Old Style" w:hAnsi="Bookman Old Style" w:cs="Arial"/>
        </w:rPr>
      </w:pPr>
      <w:r>
        <w:rPr>
          <w:rFonts w:cs="Arial" w:ascii="Bookman Old Style" w:hAnsi="Bookman Old Style"/>
        </w:rPr>
      </w:r>
    </w:p>
    <w:p>
      <w:pPr>
        <w:pStyle w:val="Normal"/>
        <w:numPr>
          <w:ilvl w:val="0"/>
          <w:numId w:val="0"/>
        </w:numPr>
        <w:spacing w:lineRule="auto" w:line="360"/>
        <w:jc w:val="both"/>
        <w:outlineLvl w:val="0"/>
        <w:rPr/>
      </w:pPr>
      <w:bookmarkStart w:id="0" w:name="__DdeLink__33_3411453726"/>
      <w:bookmarkEnd w:id="0"/>
      <w:r>
        <w:rPr>
          <w:rFonts w:eastAsia="Calibri" w:cs="Arial" w:ascii="Book Antiqua" w:hAnsi="Book Antiqua"/>
          <w:lang w:eastAsia="en-US"/>
        </w:rPr>
        <w:t xml:space="preserve">Logé au Fonds Burkinabè de Développement Economique et Social (FBDES), le Guichet spécial PATECE a été créé en </w:t>
      </w:r>
      <w:r>
        <w:rPr>
          <w:rFonts w:eastAsia="Calibri" w:cs="Arial" w:ascii="Book Antiqua" w:hAnsi="Book Antiqua"/>
          <w:lang w:eastAsia="en-US"/>
        </w:rPr>
        <w:t>20. I</w:t>
      </w:r>
      <w:r>
        <w:rPr>
          <w:rFonts w:eastAsia="Calibri" w:cs="Arial" w:ascii="Book Antiqua" w:hAnsi="Book Antiqua"/>
          <w:lang w:eastAsia="en-US"/>
        </w:rPr>
        <w:t xml:space="preserve">l est né dans le cadre du Projet d’Appui à la Transformation de </w:t>
      </w:r>
      <w:r>
        <w:rPr>
          <w:rFonts w:eastAsia="Calibri" w:cs="Arial" w:ascii="Book Antiqua" w:hAnsi="Book Antiqua"/>
          <w:lang w:eastAsia="en-US"/>
        </w:rPr>
        <w:t>l’Économie</w:t>
      </w:r>
      <w:r>
        <w:rPr>
          <w:rFonts w:eastAsia="Calibri" w:cs="Arial" w:ascii="Book Antiqua" w:hAnsi="Book Antiqua"/>
          <w:lang w:eastAsia="en-US"/>
        </w:rPr>
        <w:t xml:space="preserve"> et à la Création de l’Emploi (PATECE). </w:t>
      </w:r>
    </w:p>
    <w:p>
      <w:pPr>
        <w:pStyle w:val="Normal"/>
        <w:numPr>
          <w:ilvl w:val="0"/>
          <w:numId w:val="0"/>
        </w:numPr>
        <w:spacing w:lineRule="auto" w:line="360"/>
        <w:jc w:val="both"/>
        <w:outlineLvl w:val="0"/>
        <w:rPr>
          <w:rFonts w:ascii="Book Antiqua" w:hAnsi="Book Antiqua" w:eastAsia="Calibri" w:cs="Arial"/>
          <w:lang w:eastAsia="en-US"/>
        </w:rPr>
      </w:pPr>
      <w:r>
        <w:rPr>
          <w:rFonts w:eastAsia="Calibri" w:cs="Arial" w:ascii="Book Antiqua" w:hAnsi="Book Antiqua"/>
          <w:lang w:eastAsia="en-US"/>
        </w:rPr>
      </w:r>
    </w:p>
    <w:p>
      <w:pPr>
        <w:pStyle w:val="Normal"/>
        <w:numPr>
          <w:ilvl w:val="0"/>
          <w:numId w:val="0"/>
        </w:numPr>
        <w:spacing w:lineRule="auto" w:line="360"/>
        <w:jc w:val="both"/>
        <w:outlineLvl w:val="0"/>
        <w:rPr>
          <w:rFonts w:ascii="Book Antiqua" w:hAnsi="Book Antiqua" w:eastAsia="Calibri" w:cs="Arial"/>
          <w:lang w:eastAsia="en-US"/>
        </w:rPr>
      </w:pPr>
      <w:r>
        <w:rPr>
          <w:rFonts w:eastAsia="Calibri" w:cs="Arial" w:ascii="Book Antiqua" w:hAnsi="Book Antiqua"/>
          <w:lang w:eastAsia="en-US"/>
        </w:rPr>
        <w:t>Doté d’un montant de deux cent millions (200 000 000) de francs CFA par le Ministère de la Femme, de la Solidarité Nationale et de la Famille (MFSNF), le Guichet spécial vise le financement de l’entreprenariat féminin au profit des associations ou groupements professionnels de femmes intervenant dans la transformation agro-sylvo-pastorales. L’objectif principal de ce financement est de contribuer à l’autonomisation économique des femmes par la création d’emplois et l’amélioration des revenus.</w:t>
      </w:r>
    </w:p>
    <w:p>
      <w:pPr>
        <w:pStyle w:val="Normal"/>
        <w:numPr>
          <w:ilvl w:val="0"/>
          <w:numId w:val="0"/>
        </w:numPr>
        <w:spacing w:lineRule="auto" w:line="360"/>
        <w:jc w:val="both"/>
        <w:outlineLvl w:val="0"/>
        <w:rPr>
          <w:rFonts w:ascii="Book Antiqua" w:hAnsi="Book Antiqua" w:eastAsia="Calibri" w:cs="Arial"/>
          <w:lang w:eastAsia="en-US"/>
        </w:rPr>
      </w:pPr>
      <w:r>
        <w:rPr>
          <w:rFonts w:eastAsia="Calibri" w:cs="Arial" w:ascii="Book Antiqua" w:hAnsi="Book Antiqua"/>
          <w:lang w:eastAsia="en-US"/>
        </w:rPr>
      </w:r>
    </w:p>
    <w:p>
      <w:pPr>
        <w:pStyle w:val="Normal"/>
        <w:numPr>
          <w:ilvl w:val="0"/>
          <w:numId w:val="0"/>
        </w:numPr>
        <w:spacing w:lineRule="auto" w:line="360"/>
        <w:jc w:val="both"/>
        <w:outlineLvl w:val="0"/>
        <w:rPr>
          <w:rFonts w:ascii="Book Antiqua" w:hAnsi="Book Antiqua" w:eastAsia="Calibri" w:cs="Arial"/>
          <w:lang w:eastAsia="en-US"/>
        </w:rPr>
      </w:pPr>
      <w:r>
        <w:rPr>
          <w:rFonts w:eastAsia="Calibri" w:cs="Arial" w:ascii="Book Antiqua" w:hAnsi="Book Antiqua"/>
          <w:lang w:eastAsia="en-US"/>
        </w:rPr>
        <w:t>Au total, cent quatre-vingt-dix millions (190 000 000) F CFA ont été effectivement accordés et décaissés au profit de dix-sept (17) associations et groupements de femme, soit un taux de réalisation de 95%.</w:t>
      </w:r>
    </w:p>
    <w:p>
      <w:pPr>
        <w:pStyle w:val="Normal"/>
        <w:numPr>
          <w:ilvl w:val="0"/>
          <w:numId w:val="0"/>
        </w:numPr>
        <w:spacing w:lineRule="auto" w:line="360"/>
        <w:jc w:val="both"/>
        <w:outlineLvl w:val="0"/>
        <w:rPr>
          <w:rFonts w:ascii="Book Antiqua" w:hAnsi="Book Antiqua" w:eastAsia="Calibri" w:cs="Arial"/>
          <w:lang w:eastAsia="en-US"/>
        </w:rPr>
      </w:pPr>
      <w:r>
        <w:rPr>
          <w:rFonts w:eastAsia="Calibri" w:cs="Arial" w:ascii="Book Antiqua" w:hAnsi="Book Antiqua"/>
          <w:lang w:eastAsia="en-US"/>
        </w:rPr>
      </w:r>
      <w:bookmarkStart w:id="1" w:name="__DdeLink__33_3411453726"/>
      <w:bookmarkStart w:id="2" w:name="_GoBack"/>
      <w:bookmarkStart w:id="3" w:name="__DdeLink__33_3411453726"/>
      <w:bookmarkStart w:id="4" w:name="_GoBack"/>
      <w:bookmarkEnd w:id="3"/>
      <w:bookmarkEnd w:id="4"/>
    </w:p>
    <w:p>
      <w:pPr>
        <w:pStyle w:val="Normal"/>
        <w:numPr>
          <w:ilvl w:val="0"/>
          <w:numId w:val="0"/>
        </w:numPr>
        <w:spacing w:lineRule="auto" w:line="360"/>
        <w:jc w:val="both"/>
        <w:outlineLvl w:val="0"/>
        <w:rPr>
          <w:rFonts w:ascii="Book Antiqua" w:hAnsi="Book Antiqua" w:eastAsia="Calibri" w:cs="Arial"/>
          <w:lang w:eastAsia="en-US"/>
        </w:rPr>
      </w:pPr>
      <w:r>
        <w:rPr>
          <w:rFonts w:eastAsia="Calibri" w:cs="Arial" w:ascii="Book Antiqua" w:hAnsi="Book Antiqua"/>
          <w:lang w:eastAsia="en-US"/>
        </w:rPr>
        <w:t xml:space="preserve"> </w:t>
      </w:r>
    </w:p>
    <w:p>
      <w:pPr>
        <w:pStyle w:val="Normal"/>
        <w:numPr>
          <w:ilvl w:val="0"/>
          <w:numId w:val="0"/>
        </w:numPr>
        <w:spacing w:lineRule="auto" w:line="360"/>
        <w:jc w:val="both"/>
        <w:outlineLvl w:val="0"/>
        <w:rPr>
          <w:rFonts w:ascii="Book Antiqua" w:hAnsi="Book Antiqua" w:eastAsia="Calibri" w:cs="Arial"/>
          <w:lang w:eastAsia="en-US"/>
        </w:rPr>
      </w:pPr>
      <w:r>
        <w:rPr>
          <w:rFonts w:eastAsia="Calibri" w:cs="Arial" w:ascii="Book Antiqua" w:hAnsi="Book Antiqua"/>
          <w:lang w:eastAsia="en-US"/>
        </w:rPr>
      </w:r>
    </w:p>
    <w:p>
      <w:pPr>
        <w:pStyle w:val="Normal"/>
        <w:numPr>
          <w:ilvl w:val="0"/>
          <w:numId w:val="0"/>
        </w:numPr>
        <w:spacing w:lineRule="auto" w:line="360"/>
        <w:jc w:val="both"/>
        <w:outlineLvl w:val="0"/>
        <w:rPr/>
      </w:pPr>
      <w:r>
        <w:rPr/>
      </w:r>
    </w:p>
    <w:sectPr>
      <w:footerReference w:type="default" r:id="rId2"/>
      <w:type w:val="nextPage"/>
      <w:pgSz w:w="11906" w:h="16838"/>
      <w:pgMar w:left="1418" w:right="1418" w:header="0" w:top="851" w:footer="709"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Narrow">
    <w:charset w:val="01"/>
    <w:family w:val="roman"/>
    <w:pitch w:val="variable"/>
  </w:font>
  <w:font w:name="Arial">
    <w:charset w:val="01"/>
    <w:family w:val="roman"/>
    <w:pitch w:val="variable"/>
  </w:font>
  <w:font w:name="Bookman Old Style">
    <w:charset w:val="01"/>
    <w:family w:val="roman"/>
    <w:pitch w:val="variable"/>
  </w:font>
  <w:font w:name="Segoe UI">
    <w:charset w:val="01"/>
    <w:family w:val="roman"/>
    <w:pitch w:val="variable"/>
  </w:font>
  <w:font w:name="Liberation Sans">
    <w:altName w:val="Arial"/>
    <w:charset w:val="01"/>
    <w:family w:val="swiss"/>
    <w:pitch w:val="variable"/>
  </w:font>
  <w:font w:name="Book Antiqua">
    <w:charset w:val="01"/>
    <w:family w:val="roman"/>
    <w:pitch w:val="variable"/>
  </w:font>
  <w:font w:name="Comic Sans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2246714"/>
    </w:sdtPr>
    <w:sdtContent>
      <w:p>
        <w:pPr>
          <w:pStyle w:val="Pieddepage"/>
          <w:jc w:val="right"/>
          <w:rPr/>
        </w:pPr>
        <w:r>
          <w:rPr/>
          <w:fldChar w:fldCharType="begin"/>
        </w:r>
        <w:r>
          <w:rPr/>
          <w:instrText> PAGE </w:instrText>
        </w:r>
        <w:r>
          <w:rPr/>
          <w:fldChar w:fldCharType="separate"/>
        </w:r>
        <w:r>
          <w:rPr/>
          <w:t>0</w:t>
        </w:r>
        <w:r>
          <w:rPr/>
          <w:fldChar w:fldCharType="end"/>
        </w:r>
      </w:p>
    </w:sdtContent>
  </w:sdt>
  <w:p>
    <w:pPr>
      <w:pStyle w:val="Pieddepage"/>
      <w:rPr>
        <w:rFonts w:ascii="Comic Sans MS" w:hAnsi="Comic Sans MS"/>
        <w:b/>
        <w:b/>
        <w:bCs/>
        <w:i/>
        <w:i/>
        <w:iCs/>
        <w:sz w:val="14"/>
        <w:szCs w:val="14"/>
        <w:u w:val="single"/>
      </w:rPr>
    </w:pPr>
    <w:r>
      <w:rPr>
        <w:rFonts w:ascii="Comic Sans MS" w:hAnsi="Comic Sans MS"/>
        <w:b/>
        <w:bCs/>
        <w:i/>
        <w:iCs/>
        <w:sz w:val="14"/>
        <w:szCs w:val="14"/>
        <w:u w:val="single"/>
      </w:rPr>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032a"/>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paragraph" w:styleId="Titre1">
    <w:name w:val="Heading 1"/>
    <w:basedOn w:val="Normal"/>
    <w:next w:val="Normal"/>
    <w:link w:val="Titre1Car"/>
    <w:uiPriority w:val="99"/>
    <w:qFormat/>
    <w:rsid w:val="0017032a"/>
    <w:pPr>
      <w:keepNext w:val="true"/>
      <w:jc w:val="center"/>
      <w:outlineLvl w:val="0"/>
    </w:pPr>
    <w:rPr>
      <w:rFonts w:ascii="Arial Narrow" w:hAnsi="Arial Narrow" w:cs="Arial"/>
      <w:b/>
      <w:bCs/>
      <w:sz w:val="28"/>
    </w:rPr>
  </w:style>
  <w:style w:type="paragraph" w:styleId="Titre4">
    <w:name w:val="Heading 4"/>
    <w:basedOn w:val="Normal"/>
    <w:next w:val="Normal"/>
    <w:link w:val="Titre4Car"/>
    <w:uiPriority w:val="99"/>
    <w:qFormat/>
    <w:rsid w:val="0017032a"/>
    <w:pPr>
      <w:keepNext w:val="true"/>
      <w:jc w:val="center"/>
      <w:outlineLvl w:val="3"/>
    </w:pPr>
    <w:rPr>
      <w:b/>
      <w:bCs/>
      <w:sz w:val="26"/>
      <w:szCs w:val="20"/>
    </w:rPr>
  </w:style>
  <w:style w:type="paragraph" w:styleId="Titre5">
    <w:name w:val="Heading 5"/>
    <w:basedOn w:val="Normal"/>
    <w:next w:val="Normal"/>
    <w:link w:val="Titre5Car"/>
    <w:uiPriority w:val="99"/>
    <w:qFormat/>
    <w:rsid w:val="0017032a"/>
    <w:pPr>
      <w:keepNext w:val="true"/>
      <w:ind w:firstLine="5400"/>
      <w:jc w:val="center"/>
      <w:outlineLvl w:val="4"/>
    </w:pPr>
    <w:rPr>
      <w:b/>
      <w:bCs/>
      <w:u w:val="single"/>
    </w:rPr>
  </w:style>
  <w:style w:type="paragraph" w:styleId="Titre8">
    <w:name w:val="Heading 8"/>
    <w:basedOn w:val="Normal"/>
    <w:next w:val="Normal"/>
    <w:link w:val="Titre8Car"/>
    <w:uiPriority w:val="99"/>
    <w:qFormat/>
    <w:rsid w:val="0017032a"/>
    <w:pPr>
      <w:keepNext w:val="true"/>
      <w:outlineLvl w:val="7"/>
    </w:pPr>
    <w:rPr>
      <w:rFonts w:ascii="Arial" w:hAnsi="Arial"/>
      <w:szCs w:val="20"/>
    </w:rPr>
  </w:style>
  <w:style w:type="paragraph" w:styleId="Titre9">
    <w:name w:val="Heading 9"/>
    <w:basedOn w:val="Normal"/>
    <w:next w:val="Normal"/>
    <w:link w:val="Titre9Car"/>
    <w:uiPriority w:val="99"/>
    <w:qFormat/>
    <w:rsid w:val="0017032a"/>
    <w:pPr>
      <w:keepNext w:val="true"/>
      <w:jc w:val="center"/>
      <w:outlineLvl w:val="8"/>
    </w:pPr>
    <w:rPr>
      <w:rFonts w:ascii="Arial" w:hAnsi="Arial"/>
      <w:b/>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9"/>
    <w:qFormat/>
    <w:rsid w:val="0017032a"/>
    <w:rPr>
      <w:rFonts w:ascii="Arial Narrow" w:hAnsi="Arial Narrow" w:eastAsia="Times New Roman" w:cs="Arial"/>
      <w:b/>
      <w:bCs/>
      <w:sz w:val="28"/>
      <w:szCs w:val="24"/>
      <w:lang w:eastAsia="fr-FR"/>
    </w:rPr>
  </w:style>
  <w:style w:type="character" w:styleId="Titre4Car" w:customStyle="1">
    <w:name w:val="Titre 4 Car"/>
    <w:basedOn w:val="DefaultParagraphFont"/>
    <w:link w:val="Titre4"/>
    <w:uiPriority w:val="99"/>
    <w:qFormat/>
    <w:rsid w:val="0017032a"/>
    <w:rPr>
      <w:rFonts w:ascii="Times New Roman" w:hAnsi="Times New Roman" w:eastAsia="Times New Roman" w:cs="Times New Roman"/>
      <w:b/>
      <w:bCs/>
      <w:sz w:val="26"/>
      <w:szCs w:val="20"/>
      <w:lang w:eastAsia="fr-FR"/>
    </w:rPr>
  </w:style>
  <w:style w:type="character" w:styleId="Titre5Car" w:customStyle="1">
    <w:name w:val="Titre 5 Car"/>
    <w:basedOn w:val="DefaultParagraphFont"/>
    <w:link w:val="Titre5"/>
    <w:uiPriority w:val="99"/>
    <w:qFormat/>
    <w:rsid w:val="0017032a"/>
    <w:rPr>
      <w:rFonts w:ascii="Times New Roman" w:hAnsi="Times New Roman" w:eastAsia="Times New Roman" w:cs="Times New Roman"/>
      <w:b/>
      <w:bCs/>
      <w:sz w:val="24"/>
      <w:szCs w:val="24"/>
      <w:u w:val="single"/>
      <w:lang w:eastAsia="fr-FR"/>
    </w:rPr>
  </w:style>
  <w:style w:type="character" w:styleId="Titre8Car" w:customStyle="1">
    <w:name w:val="Titre 8 Car"/>
    <w:basedOn w:val="DefaultParagraphFont"/>
    <w:link w:val="Titre8"/>
    <w:uiPriority w:val="99"/>
    <w:qFormat/>
    <w:rsid w:val="0017032a"/>
    <w:rPr>
      <w:rFonts w:ascii="Arial" w:hAnsi="Arial" w:eastAsia="Times New Roman" w:cs="Times New Roman"/>
      <w:sz w:val="24"/>
      <w:szCs w:val="20"/>
      <w:lang w:eastAsia="fr-FR"/>
    </w:rPr>
  </w:style>
  <w:style w:type="character" w:styleId="Titre9Car" w:customStyle="1">
    <w:name w:val="Titre 9 Car"/>
    <w:basedOn w:val="DefaultParagraphFont"/>
    <w:link w:val="Titre9"/>
    <w:uiPriority w:val="99"/>
    <w:qFormat/>
    <w:rsid w:val="0017032a"/>
    <w:rPr>
      <w:rFonts w:ascii="Arial" w:hAnsi="Arial" w:eastAsia="Times New Roman" w:cs="Times New Roman"/>
      <w:b/>
      <w:sz w:val="24"/>
      <w:szCs w:val="20"/>
      <w:lang w:eastAsia="fr-FR"/>
    </w:rPr>
  </w:style>
  <w:style w:type="character" w:styleId="PieddepageCar" w:customStyle="1">
    <w:name w:val="Pied de page Car"/>
    <w:basedOn w:val="DefaultParagraphFont"/>
    <w:link w:val="Pieddepage"/>
    <w:uiPriority w:val="99"/>
    <w:qFormat/>
    <w:rsid w:val="0017032a"/>
    <w:rPr>
      <w:rFonts w:ascii="Times New Roman" w:hAnsi="Times New Roman" w:eastAsia="Times New Roman" w:cs="Times New Roman"/>
      <w:sz w:val="24"/>
      <w:szCs w:val="24"/>
      <w:lang w:eastAsia="fr-FR"/>
    </w:rPr>
  </w:style>
  <w:style w:type="character" w:styleId="Pagenumber">
    <w:name w:val="page number"/>
    <w:basedOn w:val="DefaultParagraphFont"/>
    <w:uiPriority w:val="99"/>
    <w:qFormat/>
    <w:rsid w:val="0017032a"/>
    <w:rPr>
      <w:rFonts w:cs="Times New Roman"/>
    </w:rPr>
  </w:style>
  <w:style w:type="character" w:styleId="RetraitcorpsdetexteCar" w:customStyle="1">
    <w:name w:val="Retrait corps de texte Car"/>
    <w:basedOn w:val="DefaultParagraphFont"/>
    <w:link w:val="Retraitcorpsdetexte"/>
    <w:uiPriority w:val="99"/>
    <w:qFormat/>
    <w:rsid w:val="00475ce8"/>
    <w:rPr>
      <w:rFonts w:ascii="Bookman Old Style" w:hAnsi="Bookman Old Style" w:eastAsia="Times New Roman" w:cs="Bookman Old Style"/>
      <w:sz w:val="24"/>
      <w:szCs w:val="24"/>
      <w:lang w:eastAsia="fr-FR"/>
    </w:rPr>
  </w:style>
  <w:style w:type="character" w:styleId="TextedebullesCar" w:customStyle="1">
    <w:name w:val="Texte de bulles Car"/>
    <w:basedOn w:val="DefaultParagraphFont"/>
    <w:link w:val="Textedebulles"/>
    <w:uiPriority w:val="99"/>
    <w:semiHidden/>
    <w:qFormat/>
    <w:rsid w:val="00b1540f"/>
    <w:rPr>
      <w:rFonts w:ascii="Segoe UI" w:hAnsi="Segoe UI" w:eastAsia="Times New Roman" w:cs="Segoe UI"/>
      <w:sz w:val="18"/>
      <w:szCs w:val="18"/>
      <w:lang w:eastAsia="fr-FR"/>
    </w:rPr>
  </w:style>
  <w:style w:type="character" w:styleId="EntteCar" w:customStyle="1">
    <w:name w:val="En-tête Car"/>
    <w:basedOn w:val="DefaultParagraphFont"/>
    <w:link w:val="En-tte"/>
    <w:uiPriority w:val="99"/>
    <w:qFormat/>
    <w:rsid w:val="00b403ea"/>
    <w:rPr>
      <w:rFonts w:ascii="Times New Roman" w:hAnsi="Times New Roman" w:eastAsia="Times New Roman" w:cs="Times New Roman"/>
      <w:sz w:val="24"/>
      <w:szCs w:val="24"/>
      <w:lang w:eastAsia="fr-FR"/>
    </w:rPr>
  </w:style>
  <w:style w:type="character" w:styleId="ListLabel1">
    <w:name w:val="ListLabel 1"/>
    <w:qFormat/>
    <w:rPr>
      <w:rFonts w:eastAsia="Times New Roman"/>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rPr>
  </w:style>
  <w:style w:type="character" w:styleId="ListLabel11">
    <w:name w:val="ListLabel 11"/>
    <w:qFormat/>
    <w:rPr>
      <w:rFonts w:eastAsia="Times New Roman" w:cs="Aria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Arial"/>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ieddepage">
    <w:name w:val="Footer"/>
    <w:basedOn w:val="Normal"/>
    <w:link w:val="PieddepageCar"/>
    <w:uiPriority w:val="99"/>
    <w:rsid w:val="0017032a"/>
    <w:pPr>
      <w:tabs>
        <w:tab w:val="center" w:pos="4536" w:leader="none"/>
        <w:tab w:val="right" w:pos="9072" w:leader="none"/>
      </w:tabs>
    </w:pPr>
    <w:rPr/>
  </w:style>
  <w:style w:type="paragraph" w:styleId="ListParagraph">
    <w:name w:val="List Paragraph"/>
    <w:basedOn w:val="Normal"/>
    <w:uiPriority w:val="34"/>
    <w:qFormat/>
    <w:rsid w:val="0017032a"/>
    <w:pPr>
      <w:spacing w:before="0" w:after="0"/>
      <w:ind w:left="720" w:hanging="0"/>
      <w:contextualSpacing/>
    </w:pPr>
    <w:rPr/>
  </w:style>
  <w:style w:type="paragraph" w:styleId="NoSpacing">
    <w:name w:val="No Spacing"/>
    <w:uiPriority w:val="1"/>
    <w:qFormat/>
    <w:rsid w:val="000453ab"/>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paragraph" w:styleId="Retraitdecorpsdetexte">
    <w:name w:val="Body Text Indent"/>
    <w:basedOn w:val="Normal"/>
    <w:link w:val="RetraitcorpsdetexteCar"/>
    <w:uiPriority w:val="99"/>
    <w:rsid w:val="00475ce8"/>
    <w:pPr>
      <w:ind w:firstLine="708"/>
      <w:jc w:val="both"/>
    </w:pPr>
    <w:rPr>
      <w:rFonts w:ascii="Bookman Old Style" w:hAnsi="Bookman Old Style" w:cs="Bookman Old Style"/>
    </w:rPr>
  </w:style>
  <w:style w:type="paragraph" w:styleId="BalloonText">
    <w:name w:val="Balloon Text"/>
    <w:basedOn w:val="Normal"/>
    <w:link w:val="TextedebullesCar"/>
    <w:uiPriority w:val="99"/>
    <w:semiHidden/>
    <w:unhideWhenUsed/>
    <w:qFormat/>
    <w:rsid w:val="00b1540f"/>
    <w:pPr/>
    <w:rPr>
      <w:rFonts w:ascii="Segoe UI" w:hAnsi="Segoe UI" w:cs="Segoe UI"/>
      <w:sz w:val="18"/>
      <w:szCs w:val="18"/>
    </w:rPr>
  </w:style>
  <w:style w:type="paragraph" w:styleId="Entte">
    <w:name w:val="Header"/>
    <w:basedOn w:val="Normal"/>
    <w:link w:val="En-tteCar"/>
    <w:uiPriority w:val="99"/>
    <w:unhideWhenUsed/>
    <w:rsid w:val="00b403ea"/>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1</Pages>
  <Words>151</Words>
  <Characters>824</Characters>
  <CharactersWithSpaces>972</CharactersWithSpaces>
  <Paragraphs>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2020-01-23T08:06:00Z</dcterms:created>
  <dc:creator>FBDES</dc:creator>
  <dc:description/>
  <dc:language>fr-FR</dc:language>
  <cp:lastModifiedBy/>
  <cp:lastPrinted>2019-06-26T09:42:00Z</cp:lastPrinted>
  <dcterms:modified xsi:type="dcterms:W3CDTF">2020-01-24T09:26:51Z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